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08BF7DA4" w14:textId="77777777" w:rsidR="002A7BCE" w:rsidRPr="00A67927" w:rsidRDefault="002A7BCE" w:rsidP="002A7BCE">
      <w:pPr>
        <w:spacing w:line="360" w:lineRule="auto"/>
        <w:ind w:right="281"/>
        <w:rPr>
          <w:rFonts w:ascii="Roboto Slab" w:hAnsi="Roboto Slab"/>
          <w:b/>
          <w:sz w:val="22"/>
          <w:szCs w:val="22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Pavia.</w:t>
      </w:r>
    </w:p>
    <w:p w14:paraId="4A90D886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</w:t>
      </w:r>
      <w:proofErr w:type="spellStart"/>
      <w:r w:rsidRPr="00A67927">
        <w:rPr>
          <w:rFonts w:ascii="Roboto Slab" w:hAnsi="Roboto Slab"/>
          <w:sz w:val="22"/>
          <w:szCs w:val="22"/>
        </w:rPr>
        <w:t>max</w:t>
      </w:r>
      <w:proofErr w:type="spellEnd"/>
      <w:r w:rsidRPr="00A67927">
        <w:rPr>
          <w:rFonts w:ascii="Roboto Slab" w:hAnsi="Roboto Slab"/>
          <w:sz w:val="22"/>
          <w:szCs w:val="22"/>
        </w:rPr>
        <w:t xml:space="preserve">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05EDF6F4" w:rsidR="002A7BCE" w:rsidRPr="00F7684C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proofErr w:type="spellStart"/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>nrr</w:t>
      </w:r>
      <w:proofErr w:type="spellEnd"/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. </w:t>
      </w:r>
      <w:r w:rsidR="00123ED1" w:rsidRPr="00BF38DB">
        <w:rPr>
          <w:rFonts w:ascii="Roboto Slab" w:hAnsi="Roboto Slab" w:cs="Garamond"/>
          <w:bCs/>
          <w:i/>
          <w:sz w:val="22"/>
          <w:szCs w:val="22"/>
        </w:rPr>
        <w:t>3284/2018, 1688/2019</w:t>
      </w:r>
      <w:r w:rsidR="00123ED1">
        <w:rPr>
          <w:rFonts w:ascii="Roboto Slab" w:hAnsi="Roboto Slab" w:cs="Garamond"/>
          <w:bCs/>
          <w:i/>
          <w:sz w:val="22"/>
          <w:szCs w:val="22"/>
        </w:rPr>
        <w:t xml:space="preserve">, </w:t>
      </w:r>
      <w:r w:rsidR="00123ED1" w:rsidRPr="00494136">
        <w:rPr>
          <w:rFonts w:ascii="Roboto Slab" w:hAnsi="Roboto Slab" w:cs="Garamond"/>
          <w:bCs/>
          <w:i/>
          <w:sz w:val="22"/>
          <w:szCs w:val="22"/>
        </w:rPr>
        <w:t>3440/2019</w:t>
      </w:r>
      <w:bookmarkStart w:id="0" w:name="_GoBack"/>
      <w:bookmarkEnd w:id="0"/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6074D80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20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Firma  del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FA29" w14:textId="77777777" w:rsidR="00F44ECD" w:rsidRDefault="00F44ECD" w:rsidP="00773678">
      <w:r>
        <w:separator/>
      </w:r>
    </w:p>
  </w:endnote>
  <w:endnote w:type="continuationSeparator" w:id="0">
    <w:p w14:paraId="4D632445" w14:textId="77777777" w:rsidR="00F44ECD" w:rsidRDefault="00F44ECD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D6D0" w14:textId="77777777" w:rsidR="00F44ECD" w:rsidRDefault="00F44ECD" w:rsidP="00773678">
      <w:r>
        <w:separator/>
      </w:r>
    </w:p>
  </w:footnote>
  <w:footnote w:type="continuationSeparator" w:id="0">
    <w:p w14:paraId="776C0BBA" w14:textId="77777777" w:rsidR="00F44ECD" w:rsidRDefault="00F44ECD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F3998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C605E"/>
    <w:rsid w:val="00623081"/>
    <w:rsid w:val="00662B53"/>
    <w:rsid w:val="00672102"/>
    <w:rsid w:val="006913C5"/>
    <w:rsid w:val="006B1431"/>
    <w:rsid w:val="00773678"/>
    <w:rsid w:val="007D3725"/>
    <w:rsid w:val="0080453B"/>
    <w:rsid w:val="00816E5C"/>
    <w:rsid w:val="00823AA6"/>
    <w:rsid w:val="008428C3"/>
    <w:rsid w:val="008A3F2C"/>
    <w:rsid w:val="008A6802"/>
    <w:rsid w:val="008F1A7B"/>
    <w:rsid w:val="0096278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B3735"/>
    <w:rsid w:val="00EE36AC"/>
    <w:rsid w:val="00EF7BEE"/>
    <w:rsid w:val="00F02790"/>
    <w:rsid w:val="00F44ECD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062F2-701B-4B87-9655-9D70224C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2019-09-18T10:31:00Z</cp:lastPrinted>
  <dcterms:created xsi:type="dcterms:W3CDTF">2020-07-30T09:13:00Z</dcterms:created>
  <dcterms:modified xsi:type="dcterms:W3CDTF">2020-07-30T09:14:00Z</dcterms:modified>
</cp:coreProperties>
</file>